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1" w:rsidRPr="004C2FC1" w:rsidRDefault="00193F9A" w:rsidP="004C2FC1">
      <w:pPr>
        <w:spacing w:after="0" w:line="240" w:lineRule="auto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Appendix </w:t>
      </w:r>
      <w:r w:rsidR="004C2FC1">
        <w:rPr>
          <w:b/>
          <w:u w:val="single"/>
        </w:rPr>
        <w:t>5</w:t>
      </w:r>
      <w:r w:rsidR="00B06595">
        <w:rPr>
          <w:b/>
          <w:u w:val="single"/>
        </w:rPr>
        <w:t xml:space="preserve">: </w:t>
      </w:r>
    </w:p>
    <w:p w:rsidR="004C2FC1" w:rsidRPr="004C2FC1" w:rsidRDefault="004C2FC1" w:rsidP="004C2FC1">
      <w:pPr>
        <w:rPr>
          <w:rFonts w:eastAsia="Times New Roman"/>
          <w:b/>
          <w:sz w:val="8"/>
          <w:szCs w:val="8"/>
          <w:lang w:val="en" w:eastAsia="en-GB"/>
        </w:rPr>
      </w:pPr>
    </w:p>
    <w:p w:rsidR="004C2FC1" w:rsidRDefault="004C2FC1" w:rsidP="004C2FC1">
      <w:pPr>
        <w:rPr>
          <w:b/>
        </w:rPr>
      </w:pPr>
      <w:r>
        <w:rPr>
          <w:rFonts w:eastAsia="Times New Roman"/>
          <w:b/>
          <w:lang w:val="en" w:eastAsia="en-GB"/>
        </w:rPr>
        <w:t xml:space="preserve">Checklist for the </w:t>
      </w:r>
      <w:r>
        <w:rPr>
          <w:b/>
        </w:rPr>
        <w:t>a</w:t>
      </w:r>
      <w:r w:rsidRPr="00C51516">
        <w:rPr>
          <w:b/>
        </w:rPr>
        <w:t>dministration</w:t>
      </w:r>
      <w:r>
        <w:rPr>
          <w:b/>
        </w:rPr>
        <w:t xml:space="preserve"> of learning and development opportunities</w:t>
      </w:r>
    </w:p>
    <w:p w:rsidR="004C2FC1" w:rsidRPr="004C2FC1" w:rsidRDefault="004C2FC1" w:rsidP="004C2FC1">
      <w:pPr>
        <w:rPr>
          <w:b/>
          <w:sz w:val="4"/>
          <w:szCs w:val="4"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0"/>
        <w:gridCol w:w="3353"/>
        <w:gridCol w:w="1479"/>
      </w:tblGrid>
      <w:tr w:rsidR="004C2FC1" w:rsidTr="004C2FC1">
        <w:tc>
          <w:tcPr>
            <w:tcW w:w="2386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Questions to consider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Details </w:t>
            </w: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 xml:space="preserve">Date to be completed </w:t>
            </w:r>
          </w:p>
        </w:tc>
      </w:tr>
      <w:tr w:rsidR="004C2FC1" w:rsidTr="009E5BF6">
        <w:tc>
          <w:tcPr>
            <w:tcW w:w="5000" w:type="pct"/>
            <w:gridSpan w:val="3"/>
          </w:tcPr>
          <w:p w:rsidR="004C2FC1" w:rsidRDefault="004C2FC1" w:rsidP="004C2FC1">
            <w:pPr>
              <w:spacing w:before="300" w:after="150"/>
              <w:jc w:val="center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Administration of courses</w:t>
            </w:r>
          </w:p>
        </w:tc>
      </w:tr>
      <w:tr w:rsidR="004C2FC1" w:rsidTr="004C2FC1">
        <w:tc>
          <w:tcPr>
            <w:tcW w:w="2386" w:type="pct"/>
          </w:tcPr>
          <w:p w:rsidR="004C2FC1" w:rsidRDefault="004C2FC1" w:rsidP="009E5BF6">
            <w:r w:rsidRPr="00D4497E">
              <w:t xml:space="preserve">Who is responsible for booking venues, delegates, registers handouts </w:t>
            </w:r>
            <w:proofErr w:type="spellStart"/>
            <w:r w:rsidRPr="00D4497E">
              <w:t>etc</w:t>
            </w:r>
            <w:proofErr w:type="spellEnd"/>
            <w:r w:rsidRPr="00D4497E">
              <w:t xml:space="preserve">? </w:t>
            </w:r>
          </w:p>
          <w:p w:rsidR="004C2FC1" w:rsidRDefault="004C2FC1" w:rsidP="009E5BF6">
            <w:r w:rsidRPr="00D4497E">
              <w:t>Is this person the key contact for the trainer?</w:t>
            </w:r>
          </w:p>
          <w:p w:rsidR="004C2FC1" w:rsidRPr="00D4497E" w:rsidRDefault="004C2FC1" w:rsidP="009E5BF6"/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Default="004C2FC1" w:rsidP="009E5BF6">
            <w:r>
              <w:t xml:space="preserve">What are the minimum </w:t>
            </w:r>
            <w:r w:rsidRPr="00D4497E">
              <w:t>and maximum numbers per course?</w:t>
            </w:r>
            <w:r>
              <w:t xml:space="preserve"> </w:t>
            </w:r>
          </w:p>
          <w:p w:rsidR="004C2FC1" w:rsidRDefault="004C2FC1" w:rsidP="009E5BF6">
            <w:r>
              <w:t>How are decisions made about the viability of courses?</w:t>
            </w:r>
          </w:p>
          <w:p w:rsidR="004C2FC1" w:rsidRPr="00D4497E" w:rsidRDefault="004C2FC1" w:rsidP="009E5BF6"/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D4497E" w:rsidRDefault="004C2FC1" w:rsidP="009E5BF6">
            <w:r w:rsidRPr="00D4497E">
              <w:t>Is there cover in case the trainer is off sick?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D4497E" w:rsidRDefault="004C2FC1" w:rsidP="009E5BF6">
            <w:r w:rsidRPr="00D4497E">
              <w:t>What are the charges if the organisation has to cancel the training?</w:t>
            </w:r>
          </w:p>
          <w:p w:rsidR="004C2FC1" w:rsidRDefault="004C2FC1" w:rsidP="009E5BF6">
            <w:pPr>
              <w:numPr>
                <w:ilvl w:val="1"/>
                <w:numId w:val="31"/>
              </w:numPr>
            </w:pPr>
            <w:r w:rsidRPr="00D4497E">
              <w:t>Venue</w:t>
            </w:r>
          </w:p>
          <w:p w:rsidR="004C2FC1" w:rsidRDefault="004C2FC1" w:rsidP="009E5BF6">
            <w:pPr>
              <w:numPr>
                <w:ilvl w:val="1"/>
                <w:numId w:val="31"/>
              </w:numPr>
            </w:pPr>
            <w:r w:rsidRPr="00D4497E">
              <w:t>Trainer</w:t>
            </w:r>
          </w:p>
          <w:p w:rsidR="004C2FC1" w:rsidRPr="00D4497E" w:rsidRDefault="004C2FC1" w:rsidP="004C2FC1">
            <w:pPr>
              <w:ind w:left="1440"/>
            </w:pP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D4497E" w:rsidRDefault="004C2FC1" w:rsidP="009E5BF6">
            <w:r>
              <w:t>What information/materials need to be sent prior to the course?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Default="004C2FC1" w:rsidP="009E5BF6">
            <w:r>
              <w:t>Is it clear how the materials/attendance sheet and evaluation forms will be sent to the trainer/venue?</w:t>
            </w:r>
          </w:p>
          <w:p w:rsidR="004C2FC1" w:rsidRDefault="004C2FC1" w:rsidP="009E5BF6"/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Default="004C2FC1" w:rsidP="009E5BF6">
            <w:r>
              <w:t>Is it clear how the attendance sheet and evaluation forms will be returned to you and the timeframe for this?</w:t>
            </w:r>
          </w:p>
          <w:p w:rsidR="004C2FC1" w:rsidRDefault="004C2FC1" w:rsidP="009E5BF6"/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9E5BF6">
        <w:tc>
          <w:tcPr>
            <w:tcW w:w="5000" w:type="pct"/>
            <w:gridSpan w:val="3"/>
          </w:tcPr>
          <w:p w:rsidR="004C2FC1" w:rsidRDefault="004C2FC1" w:rsidP="004C2FC1">
            <w:pPr>
              <w:spacing w:before="300" w:after="150"/>
              <w:jc w:val="center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Training records and post course administration</w:t>
            </w:r>
          </w:p>
        </w:tc>
      </w:tr>
      <w:tr w:rsidR="004C2FC1" w:rsidTr="004C2FC1">
        <w:tc>
          <w:tcPr>
            <w:tcW w:w="2386" w:type="pct"/>
          </w:tcPr>
          <w:p w:rsidR="004C2FC1" w:rsidRPr="00C47046" w:rsidRDefault="004C2FC1" w:rsidP="009E5BF6">
            <w:r w:rsidRPr="00D4497E">
              <w:t>How will you keep a record of who has attended training?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D4497E" w:rsidRDefault="004C2FC1" w:rsidP="009E5BF6">
            <w:r>
              <w:t xml:space="preserve">Are training records </w:t>
            </w:r>
            <w:r w:rsidRPr="00D4497E">
              <w:t>linked to the individual</w:t>
            </w:r>
            <w:r>
              <w:t>’</w:t>
            </w:r>
            <w:r w:rsidRPr="00D4497E">
              <w:t>s supervision/appraisal?</w:t>
            </w:r>
          </w:p>
          <w:p w:rsidR="004C2FC1" w:rsidRDefault="004C2FC1" w:rsidP="009E5BF6"/>
          <w:p w:rsidR="004C2FC1" w:rsidRPr="004C2FC1" w:rsidRDefault="004C2FC1" w:rsidP="009E5BF6">
            <w:r w:rsidRPr="00D4497E">
              <w:t>How do you decide who attends the training?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D4497E" w:rsidRDefault="004C2FC1" w:rsidP="009E5BF6">
            <w:r w:rsidRPr="00D4497E">
              <w:lastRenderedPageBreak/>
              <w:t>Who will issue the course certificates?</w:t>
            </w:r>
          </w:p>
          <w:p w:rsidR="004C2FC1" w:rsidRDefault="004C2FC1" w:rsidP="009E5BF6"/>
          <w:p w:rsidR="004C2FC1" w:rsidRPr="00D4497E" w:rsidRDefault="004C2FC1" w:rsidP="009E5BF6">
            <w:r w:rsidRPr="00D4497E">
              <w:t>When will these be issued?</w:t>
            </w:r>
          </w:p>
          <w:p w:rsidR="004C2FC1" w:rsidRDefault="004C2FC1" w:rsidP="009E5BF6"/>
          <w:p w:rsidR="004C2FC1" w:rsidRDefault="004C2FC1" w:rsidP="009E5BF6">
            <w:r w:rsidRPr="00D4497E">
              <w:t>What are they certifying?</w:t>
            </w:r>
          </w:p>
          <w:p w:rsidR="004C2FC1" w:rsidRPr="00C47046" w:rsidRDefault="004C2FC1" w:rsidP="009E5BF6"/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D4497E" w:rsidRDefault="004C2FC1" w:rsidP="009E5BF6">
            <w:r>
              <w:t>Is there any post course information to be sent?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9E5BF6">
        <w:tc>
          <w:tcPr>
            <w:tcW w:w="5000" w:type="pct"/>
            <w:gridSpan w:val="3"/>
          </w:tcPr>
          <w:p w:rsidR="004C2FC1" w:rsidRDefault="004C2FC1" w:rsidP="004C2FC1">
            <w:pPr>
              <w:spacing w:before="300" w:after="150"/>
              <w:jc w:val="center"/>
              <w:outlineLvl w:val="1"/>
              <w:rPr>
                <w:rFonts w:eastAsia="Times New Roman"/>
                <w:b/>
                <w:lang w:val="en" w:eastAsia="en-GB"/>
              </w:rPr>
            </w:pPr>
            <w:r>
              <w:rPr>
                <w:rFonts w:eastAsia="Times New Roman"/>
                <w:b/>
                <w:lang w:val="en" w:eastAsia="en-GB"/>
              </w:rPr>
              <w:t>Monitoring of the training course</w:t>
            </w:r>
          </w:p>
        </w:tc>
      </w:tr>
      <w:tr w:rsidR="004C2FC1" w:rsidTr="004C2FC1">
        <w:tc>
          <w:tcPr>
            <w:tcW w:w="2386" w:type="pct"/>
          </w:tcPr>
          <w:p w:rsidR="004C2FC1" w:rsidRDefault="004C2FC1" w:rsidP="009E5BF6">
            <w:r w:rsidRPr="00C47046">
              <w:t>How are you planning to monitor the quality of the training? (Observing sessions/undertaking the e learning package</w:t>
            </w:r>
            <w:r>
              <w:t>)</w:t>
            </w:r>
          </w:p>
          <w:p w:rsidR="004C2FC1" w:rsidRDefault="004C2FC1" w:rsidP="009E5BF6"/>
          <w:p w:rsidR="004C2FC1" w:rsidRDefault="004C2FC1" w:rsidP="009E5BF6">
            <w:r>
              <w:t>Some examples of this could be:</w:t>
            </w:r>
          </w:p>
          <w:p w:rsidR="004C2FC1" w:rsidRPr="00C47046" w:rsidRDefault="004C2FC1" w:rsidP="009E5BF6"/>
          <w:p w:rsidR="004C2FC1" w:rsidRPr="00C47046" w:rsidRDefault="004C2FC1" w:rsidP="004C2FC1">
            <w:pPr>
              <w:pStyle w:val="ListParagraph"/>
              <w:numPr>
                <w:ilvl w:val="0"/>
                <w:numId w:val="39"/>
              </w:numPr>
            </w:pPr>
            <w:r w:rsidRPr="00C47046">
              <w:t>Reviewing evaluation forms</w:t>
            </w:r>
          </w:p>
          <w:p w:rsidR="004C2FC1" w:rsidRPr="00C47046" w:rsidRDefault="004C2FC1" w:rsidP="004C2FC1">
            <w:pPr>
              <w:pStyle w:val="ListParagraph"/>
              <w:numPr>
                <w:ilvl w:val="0"/>
                <w:numId w:val="39"/>
              </w:numPr>
            </w:pPr>
            <w:r w:rsidRPr="00C47046">
              <w:t>Speaking with attendees</w:t>
            </w:r>
          </w:p>
          <w:p w:rsidR="004C2FC1" w:rsidRDefault="004C2FC1" w:rsidP="004C2FC1">
            <w:pPr>
              <w:pStyle w:val="ListParagraph"/>
              <w:numPr>
                <w:ilvl w:val="0"/>
                <w:numId w:val="39"/>
              </w:numPr>
            </w:pPr>
            <w:r w:rsidRPr="00C47046">
              <w:t>Speaking with trainer/trainer feedback forms</w:t>
            </w:r>
          </w:p>
          <w:p w:rsidR="004C2FC1" w:rsidRPr="00C47046" w:rsidRDefault="004C2FC1" w:rsidP="004C2FC1">
            <w:pPr>
              <w:pStyle w:val="ListParagraph"/>
            </w:pP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C47046" w:rsidRDefault="004C2FC1" w:rsidP="009E5BF6">
            <w:r w:rsidRPr="00C47046">
              <w:t>What standards are you observing them against?</w:t>
            </w:r>
          </w:p>
          <w:p w:rsidR="004C2FC1" w:rsidRPr="00C47046" w:rsidRDefault="004C2FC1" w:rsidP="009E5BF6"/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  <w:tr w:rsidR="004C2FC1" w:rsidTr="004C2FC1">
        <w:tc>
          <w:tcPr>
            <w:tcW w:w="2386" w:type="pct"/>
          </w:tcPr>
          <w:p w:rsidR="004C2FC1" w:rsidRPr="004C2FC1" w:rsidRDefault="004C2FC1" w:rsidP="004C2FC1">
            <w:pPr>
              <w:spacing w:before="300" w:after="150"/>
              <w:outlineLvl w:val="1"/>
              <w:rPr>
                <w:rFonts w:eastAsia="Times New Roman"/>
                <w:lang w:val="en" w:eastAsia="en-GB"/>
              </w:rPr>
            </w:pPr>
            <w:r w:rsidRPr="00C47046">
              <w:t>If this course is an ongoing course, how often will you be reviewing the course?</w:t>
            </w:r>
          </w:p>
        </w:tc>
        <w:tc>
          <w:tcPr>
            <w:tcW w:w="1814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800" w:type="pct"/>
          </w:tcPr>
          <w:p w:rsidR="004C2FC1" w:rsidRDefault="004C2FC1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</w:p>
        </w:tc>
      </w:tr>
    </w:tbl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4C2FC1" w:rsidRDefault="004C2FC1" w:rsidP="004C2FC1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</w:p>
    <w:p w:rsidR="009E5BD9" w:rsidRPr="001533FC" w:rsidRDefault="009E5BD9" w:rsidP="00D153E9">
      <w:pPr>
        <w:rPr>
          <w:rFonts w:eastAsia="Times New Roman"/>
          <w:b/>
          <w:lang w:val="en" w:eastAsia="en-GB"/>
        </w:rPr>
      </w:pPr>
    </w:p>
    <w:sectPr w:rsidR="009E5BD9" w:rsidRPr="001533FC" w:rsidSect="00D10ADA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</w:t>
    </w:r>
    <w:r w:rsidR="00824811">
      <w:rPr>
        <w:rFonts w:eastAsiaTheme="majorEastAsia"/>
      </w:rPr>
      <w:t>oring and 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4C2FC1">
      <w:rPr>
        <w:rFonts w:eastAsiaTheme="minorEastAsia"/>
      </w:rPr>
      <w:t>5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221"/>
    <w:multiLevelType w:val="hybridMultilevel"/>
    <w:tmpl w:val="6938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C04B9"/>
    <w:multiLevelType w:val="hybridMultilevel"/>
    <w:tmpl w:val="C54E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388"/>
    <w:multiLevelType w:val="hybridMultilevel"/>
    <w:tmpl w:val="A0B8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38"/>
  </w:num>
  <w:num w:numId="14">
    <w:abstractNumId w:val="6"/>
  </w:num>
  <w:num w:numId="15">
    <w:abstractNumId w:val="19"/>
  </w:num>
  <w:num w:numId="16">
    <w:abstractNumId w:val="17"/>
  </w:num>
  <w:num w:numId="17">
    <w:abstractNumId w:val="35"/>
  </w:num>
  <w:num w:numId="18">
    <w:abstractNumId w:val="0"/>
  </w:num>
  <w:num w:numId="19">
    <w:abstractNumId w:val="23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"/>
  </w:num>
  <w:num w:numId="25">
    <w:abstractNumId w:val="34"/>
  </w:num>
  <w:num w:numId="26">
    <w:abstractNumId w:val="7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27"/>
  </w:num>
  <w:num w:numId="36">
    <w:abstractNumId w:val="9"/>
  </w:num>
  <w:num w:numId="37">
    <w:abstractNumId w:val="37"/>
  </w:num>
  <w:num w:numId="38">
    <w:abstractNumId w:val="1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70EBB"/>
    <w:rsid w:val="00080129"/>
    <w:rsid w:val="000B0FE8"/>
    <w:rsid w:val="000B759A"/>
    <w:rsid w:val="000D6D4A"/>
    <w:rsid w:val="00120CAF"/>
    <w:rsid w:val="0012129B"/>
    <w:rsid w:val="001533FC"/>
    <w:rsid w:val="00161BD6"/>
    <w:rsid w:val="00161C92"/>
    <w:rsid w:val="001760FF"/>
    <w:rsid w:val="00181794"/>
    <w:rsid w:val="00187247"/>
    <w:rsid w:val="0019061E"/>
    <w:rsid w:val="00193F9A"/>
    <w:rsid w:val="001A0D40"/>
    <w:rsid w:val="001A5C2A"/>
    <w:rsid w:val="0020139B"/>
    <w:rsid w:val="0021303A"/>
    <w:rsid w:val="00226525"/>
    <w:rsid w:val="00235045"/>
    <w:rsid w:val="002523B0"/>
    <w:rsid w:val="00265D45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E4177"/>
    <w:rsid w:val="003F0D33"/>
    <w:rsid w:val="004016D1"/>
    <w:rsid w:val="00402E30"/>
    <w:rsid w:val="00434FAA"/>
    <w:rsid w:val="004477DF"/>
    <w:rsid w:val="00461440"/>
    <w:rsid w:val="00471BE7"/>
    <w:rsid w:val="00477D04"/>
    <w:rsid w:val="00485C8F"/>
    <w:rsid w:val="004C2FC1"/>
    <w:rsid w:val="004C5B1D"/>
    <w:rsid w:val="004C6A67"/>
    <w:rsid w:val="004F6EF3"/>
    <w:rsid w:val="0051194E"/>
    <w:rsid w:val="00512770"/>
    <w:rsid w:val="00513732"/>
    <w:rsid w:val="00514FB2"/>
    <w:rsid w:val="005245B6"/>
    <w:rsid w:val="00530210"/>
    <w:rsid w:val="00533967"/>
    <w:rsid w:val="00565AF4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541F2"/>
    <w:rsid w:val="007545CA"/>
    <w:rsid w:val="00775F85"/>
    <w:rsid w:val="007B5E86"/>
    <w:rsid w:val="007C3DEF"/>
    <w:rsid w:val="007C6567"/>
    <w:rsid w:val="007E1BC7"/>
    <w:rsid w:val="007E7E6E"/>
    <w:rsid w:val="00824811"/>
    <w:rsid w:val="0083112B"/>
    <w:rsid w:val="00840140"/>
    <w:rsid w:val="00840D7E"/>
    <w:rsid w:val="0085225B"/>
    <w:rsid w:val="008D59A8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2797-BF25-4482-89C1-5DF45F5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2</cp:revision>
  <cp:lastPrinted>2017-04-11T15:31:00Z</cp:lastPrinted>
  <dcterms:created xsi:type="dcterms:W3CDTF">2019-01-23T14:38:00Z</dcterms:created>
  <dcterms:modified xsi:type="dcterms:W3CDTF">2019-01-23T14:38:00Z</dcterms:modified>
</cp:coreProperties>
</file>